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DAC" w:rsidRPr="00D606A3" w:rsidRDefault="00A83DAC" w:rsidP="00A83DAC">
      <w:pPr>
        <w:tabs>
          <w:tab w:val="left" w:pos="284"/>
          <w:tab w:val="left" w:pos="567"/>
        </w:tabs>
        <w:spacing w:after="0" w:line="240" w:lineRule="auto"/>
        <w:jc w:val="center"/>
        <w:rPr>
          <w:rFonts w:ascii="Times New Roman" w:hAnsi="Times New Roman"/>
          <w:b/>
          <w:bCs/>
          <w:color w:val="000000"/>
          <w:sz w:val="24"/>
          <w:szCs w:val="24"/>
        </w:rPr>
      </w:pPr>
      <w:r w:rsidRPr="00D606A3">
        <w:rPr>
          <w:rFonts w:ascii="Times New Roman" w:hAnsi="Times New Roman"/>
          <w:b/>
          <w:bCs/>
          <w:color w:val="000000"/>
          <w:sz w:val="24"/>
          <w:szCs w:val="24"/>
        </w:rPr>
        <w:t>TAAHHÜTNAME</w:t>
      </w:r>
    </w:p>
    <w:p w:rsidR="00A83DAC" w:rsidRPr="00D606A3"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D514B6">
        <w:rPr>
          <w:rFonts w:ascii="Times New Roman" w:eastAsia="Times New Roman" w:hAnsi="Times New Roman"/>
          <w:b/>
          <w:bCs/>
          <w:color w:val="000000"/>
          <w:sz w:val="24"/>
          <w:szCs w:val="24"/>
        </w:rPr>
        <w:t>1.</w:t>
      </w:r>
      <w:r w:rsidRPr="00D606A3">
        <w:rPr>
          <w:rFonts w:ascii="Times New Roman" w:eastAsia="Times New Roman" w:hAnsi="Times New Roman"/>
          <w:bCs/>
          <w:color w:val="000000"/>
          <w:sz w:val="24"/>
          <w:szCs w:val="24"/>
        </w:rPr>
        <w:t xml:space="preserve"> Dz.K.K.lığında ………………… sınıfında muvazzaf subay olmak amacıyla gerekli müracaatı yapmış, değerlendirme ve seçim işlemleri sonucu kontenjana girmiş bulunmaktayım. Bu aşamadan sonra yapılacak/yapılmakta olan sağlık muayenesi ve güvenlik soruşturmasında olumsuz sonuç alındığında işlemlerimin durdurularak muvazzaf subaylık onayının alınması işlemine son verileceğini biliyorum.</w:t>
      </w:r>
    </w:p>
    <w:p w:rsidR="00A83DAC" w:rsidRPr="00D606A3"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D514B6">
        <w:rPr>
          <w:rFonts w:ascii="Times New Roman" w:eastAsia="Times New Roman" w:hAnsi="Times New Roman"/>
          <w:b/>
          <w:bCs/>
          <w:color w:val="000000"/>
          <w:sz w:val="24"/>
          <w:szCs w:val="24"/>
        </w:rPr>
        <w:t>2.</w:t>
      </w:r>
      <w:r w:rsidRPr="00D606A3">
        <w:rPr>
          <w:rFonts w:ascii="Times New Roman" w:eastAsia="Times New Roman" w:hAnsi="Times New Roman"/>
          <w:bCs/>
          <w:color w:val="000000"/>
          <w:sz w:val="24"/>
          <w:szCs w:val="24"/>
        </w:rPr>
        <w:t xml:space="preserve"> Silahlı </w:t>
      </w:r>
      <w:r>
        <w:rPr>
          <w:rFonts w:ascii="Times New Roman" w:eastAsia="Times New Roman" w:hAnsi="Times New Roman"/>
          <w:bCs/>
          <w:color w:val="000000"/>
          <w:sz w:val="24"/>
          <w:szCs w:val="24"/>
        </w:rPr>
        <w:t>k</w:t>
      </w:r>
      <w:r w:rsidRPr="00D606A3">
        <w:rPr>
          <w:rFonts w:ascii="Times New Roman" w:eastAsia="Times New Roman" w:hAnsi="Times New Roman"/>
          <w:bCs/>
          <w:color w:val="000000"/>
          <w:sz w:val="24"/>
          <w:szCs w:val="24"/>
        </w:rPr>
        <w:t>uvvetler adına muvazzaf subay adayı olarak; subay çıkıncaya kadar, yürürlükte bulunan veya eğitim/kurs süresi içerisinde çıkacak kanun, tüzük, yönetmelik, yönerge ve sair mevzuat hükümlerini kabul ettiğimi, bunlara aynen uyacağımı taahhüt ve beyan ederim.</w:t>
      </w:r>
    </w:p>
    <w:p w:rsidR="00A83DAC" w:rsidRPr="00D606A3"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D514B6">
        <w:rPr>
          <w:rFonts w:ascii="Times New Roman" w:eastAsia="Times New Roman" w:hAnsi="Times New Roman"/>
          <w:b/>
          <w:bCs/>
          <w:color w:val="000000"/>
          <w:sz w:val="24"/>
          <w:szCs w:val="24"/>
        </w:rPr>
        <w:t>3.</w:t>
      </w:r>
      <w:r w:rsidRPr="00D606A3">
        <w:rPr>
          <w:rFonts w:ascii="Times New Roman" w:eastAsia="Times New Roman" w:hAnsi="Times New Roman"/>
          <w:bCs/>
          <w:color w:val="000000"/>
          <w:sz w:val="24"/>
          <w:szCs w:val="24"/>
        </w:rPr>
        <w:t xml:space="preserve"> Orta ve yükseköğrenimimi kendi nam ve hesabıma yaptım. Bu nedenle herhangi bir kişiye veya kuruma tazminat borcum yoktur. Daha sonra tespit edilmesi durumunda tazminat borcuma ilişkin işlemleri tamamen kendi imkânlarım ile çözümleyeceğim; bu hususta </w:t>
      </w:r>
      <w:r>
        <w:rPr>
          <w:rFonts w:ascii="Times New Roman" w:eastAsia="Times New Roman" w:hAnsi="Times New Roman"/>
          <w:bCs/>
          <w:color w:val="000000"/>
          <w:sz w:val="24"/>
          <w:szCs w:val="24"/>
        </w:rPr>
        <w:t>Millî Savunma Bakanlığını</w:t>
      </w:r>
      <w:r w:rsidRPr="00D606A3">
        <w:rPr>
          <w:rFonts w:ascii="Times New Roman" w:eastAsia="Times New Roman" w:hAnsi="Times New Roman"/>
          <w:bCs/>
          <w:color w:val="000000"/>
          <w:sz w:val="24"/>
          <w:szCs w:val="24"/>
        </w:rPr>
        <w:t xml:space="preserve"> hiçbir sorumluluk ve yükümlülük altına sokmayacağım.</w:t>
      </w:r>
    </w:p>
    <w:p w:rsidR="00A83DAC" w:rsidRPr="00D606A3"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D514B6">
        <w:rPr>
          <w:rFonts w:ascii="Times New Roman" w:eastAsia="Times New Roman" w:hAnsi="Times New Roman"/>
          <w:b/>
          <w:bCs/>
          <w:color w:val="000000"/>
          <w:sz w:val="24"/>
          <w:szCs w:val="24"/>
        </w:rPr>
        <w:t>4.</w:t>
      </w:r>
      <w:r w:rsidRPr="00D606A3">
        <w:rPr>
          <w:rFonts w:ascii="Times New Roman" w:eastAsia="Times New Roman" w:hAnsi="Times New Roman"/>
          <w:bCs/>
          <w:color w:val="000000"/>
          <w:sz w:val="24"/>
          <w:szCs w:val="24"/>
        </w:rPr>
        <w:t xml:space="preserve"> Sahip olduğum yükseköğrenim veya ileride yapacağım lisansüstü eğitim nedeniyle “sınıf değişikliği” talebind</w:t>
      </w:r>
      <w:r>
        <w:rPr>
          <w:rFonts w:ascii="Times New Roman" w:eastAsia="Times New Roman" w:hAnsi="Times New Roman"/>
          <w:bCs/>
          <w:color w:val="000000"/>
          <w:sz w:val="24"/>
          <w:szCs w:val="24"/>
        </w:rPr>
        <w:t>e bulunmayacağım gibi kuvvet komutanl</w:t>
      </w:r>
      <w:r w:rsidRPr="00D606A3">
        <w:rPr>
          <w:rFonts w:ascii="Times New Roman" w:eastAsia="Times New Roman" w:hAnsi="Times New Roman"/>
          <w:bCs/>
          <w:color w:val="000000"/>
          <w:sz w:val="24"/>
          <w:szCs w:val="24"/>
        </w:rPr>
        <w:t>ığının ihtiyaçları nedeniyle yapılacak her türlü sınıf veya ihtisas değişikliğini kabul edeceğim.</w:t>
      </w:r>
    </w:p>
    <w:p w:rsidR="00A83DAC" w:rsidRPr="00D606A3"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D514B6">
        <w:rPr>
          <w:rFonts w:ascii="Times New Roman" w:eastAsia="Times New Roman" w:hAnsi="Times New Roman"/>
          <w:b/>
          <w:bCs/>
          <w:color w:val="000000"/>
          <w:sz w:val="24"/>
          <w:szCs w:val="24"/>
        </w:rPr>
        <w:t>5.</w:t>
      </w:r>
      <w:r w:rsidRPr="00D606A3">
        <w:rPr>
          <w:rFonts w:ascii="Times New Roman" w:eastAsia="Times New Roman" w:hAnsi="Times New Roman"/>
          <w:bCs/>
          <w:color w:val="000000"/>
          <w:sz w:val="24"/>
          <w:szCs w:val="24"/>
        </w:rPr>
        <w:t xml:space="preserve"> Daha önce herhangi bir askerî okuldan çıkmadım veya çıkarılmadım.</w:t>
      </w:r>
    </w:p>
    <w:p w:rsidR="00A83DAC" w:rsidRPr="00D606A3"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D514B6">
        <w:rPr>
          <w:rFonts w:ascii="Times New Roman" w:hAnsi="Times New Roman"/>
          <w:b/>
          <w:color w:val="000000"/>
          <w:sz w:val="24"/>
          <w:szCs w:val="24"/>
        </w:rPr>
        <w:t>6.</w:t>
      </w:r>
      <w:r w:rsidRPr="00D606A3">
        <w:rPr>
          <w:rFonts w:ascii="Times New Roman" w:hAnsi="Times New Roman"/>
          <w:color w:val="000000"/>
          <w:sz w:val="24"/>
          <w:szCs w:val="24"/>
        </w:rPr>
        <w:t xml:space="preserve"> Taahhütlerime aykırı hareket etmem, beyanlarımın gerçek dışı olduğunun tespit edilmesi, herhangi bir nedenle eğitim/kursu kendiliğimden terk etmem, mevzuat gereğince ibraz ettiğim belgelerden herhangi birinin gerçeğe aykırı olduğunun anlaşılması, intibak süresince </w:t>
      </w:r>
      <w:r>
        <w:rPr>
          <w:rFonts w:ascii="Times New Roman" w:hAnsi="Times New Roman"/>
          <w:color w:val="000000"/>
          <w:sz w:val="24"/>
          <w:szCs w:val="24"/>
        </w:rPr>
        <w:t>“</w:t>
      </w:r>
      <w:r w:rsidRPr="00D606A3">
        <w:rPr>
          <w:rFonts w:ascii="Times New Roman" w:hAnsi="Times New Roman"/>
          <w:color w:val="000000"/>
          <w:sz w:val="24"/>
          <w:szCs w:val="24"/>
        </w:rPr>
        <w:t>Temel Askerlik ve Subaylık Anlayışı Kazandırma Eğitimi</w:t>
      </w:r>
      <w:r>
        <w:rPr>
          <w:rFonts w:ascii="Times New Roman" w:hAnsi="Times New Roman"/>
          <w:color w:val="000000"/>
          <w:sz w:val="24"/>
          <w:szCs w:val="24"/>
        </w:rPr>
        <w:t>”</w:t>
      </w:r>
      <w:r w:rsidRPr="00D606A3">
        <w:rPr>
          <w:rFonts w:ascii="Times New Roman" w:hAnsi="Times New Roman"/>
          <w:color w:val="000000"/>
          <w:sz w:val="24"/>
          <w:szCs w:val="24"/>
        </w:rPr>
        <w:t xml:space="preserve">nin gerektirdiği niteliklere sahip olmadığımın tespit edilmesi, derslerden başarı gösterememem, giriş ve başvuru koşullarını taşımadığım/kaybetmem durumunda, mevzuata aykırı harekette bulunarak yetkili merciler veya mahkemelerce hakkımda verilen herhangi bir ceza nedeniyle yetkili merci veya kurullarca ittihaz olunan karara istinaden eğitim/kurstan ilişiğimin kesileceğini </w:t>
      </w:r>
      <w:r w:rsidRPr="00D606A3">
        <w:rPr>
          <w:rFonts w:ascii="Times New Roman" w:eastAsia="Times New Roman" w:hAnsi="Times New Roman"/>
          <w:bCs/>
          <w:color w:val="000000"/>
          <w:sz w:val="24"/>
          <w:szCs w:val="24"/>
        </w:rPr>
        <w:t>biliyorum ve kabul ediyorum.</w:t>
      </w:r>
    </w:p>
    <w:p w:rsidR="00A83DAC" w:rsidRPr="00D606A3"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D514B6">
        <w:rPr>
          <w:rFonts w:ascii="Times New Roman" w:eastAsia="Times New Roman" w:hAnsi="Times New Roman"/>
          <w:b/>
          <w:bCs/>
          <w:color w:val="000000"/>
          <w:sz w:val="24"/>
          <w:szCs w:val="24"/>
        </w:rPr>
        <w:t>7.</w:t>
      </w:r>
      <w:r w:rsidRPr="00D606A3">
        <w:rPr>
          <w:rFonts w:ascii="Times New Roman" w:eastAsia="Times New Roman" w:hAnsi="Times New Roman"/>
          <w:bCs/>
          <w:color w:val="000000"/>
          <w:sz w:val="24"/>
          <w:szCs w:val="24"/>
        </w:rPr>
        <w:t xml:space="preserve"> 2168 sayılı Kanun ile değiştirilen 5434 sayılı T.C. Emekli Sandığı Kanunu’nun 15’inci ve 31’inci maddelerine göre, yükseköğrenimde geçen süremin fiilî hizmetten sayılabilmesi için “hizmet borçlanması” işlemlerinin yapılacağını biliyorum ve kabul ediyorum.</w:t>
      </w:r>
    </w:p>
    <w:p w:rsidR="00A83DAC" w:rsidRPr="00D606A3"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D514B6">
        <w:rPr>
          <w:rFonts w:ascii="Times New Roman" w:eastAsia="Times New Roman" w:hAnsi="Times New Roman"/>
          <w:b/>
          <w:bCs/>
          <w:color w:val="000000"/>
          <w:sz w:val="24"/>
          <w:szCs w:val="24"/>
        </w:rPr>
        <w:t>8.</w:t>
      </w:r>
      <w:r w:rsidRPr="00D606A3">
        <w:rPr>
          <w:rFonts w:ascii="Times New Roman" w:eastAsia="Times New Roman" w:hAnsi="Times New Roman"/>
          <w:bCs/>
          <w:color w:val="000000"/>
          <w:sz w:val="24"/>
          <w:szCs w:val="24"/>
        </w:rPr>
        <w:t xml:space="preserve"> İdare tarafından iliş</w:t>
      </w:r>
      <w:r>
        <w:rPr>
          <w:rFonts w:ascii="Times New Roman" w:eastAsia="Times New Roman" w:hAnsi="Times New Roman"/>
          <w:bCs/>
          <w:color w:val="000000"/>
          <w:sz w:val="24"/>
          <w:szCs w:val="24"/>
        </w:rPr>
        <w:t>iğimin kesilmesi hâlinde maaş (s</w:t>
      </w:r>
      <w:r w:rsidRPr="00D606A3">
        <w:rPr>
          <w:rFonts w:ascii="Times New Roman" w:eastAsia="Times New Roman" w:hAnsi="Times New Roman"/>
          <w:bCs/>
          <w:color w:val="000000"/>
          <w:sz w:val="24"/>
          <w:szCs w:val="24"/>
        </w:rPr>
        <w:t>ubaylığa nasıp sonrası) ve görevin yerine getirilmesi nedeniyle tarafıma ödenmiş yolluk ve yevmiyeler hariç olmak üzere, güncel mevzuatlar kapsamında devlet tarafından yapılmış giyim, kuşam, her tü</w:t>
      </w:r>
      <w:r>
        <w:rPr>
          <w:rFonts w:ascii="Times New Roman" w:eastAsia="Times New Roman" w:hAnsi="Times New Roman"/>
          <w:bCs/>
          <w:color w:val="000000"/>
          <w:sz w:val="24"/>
          <w:szCs w:val="24"/>
        </w:rPr>
        <w:t>rlü harçlık (subay a</w:t>
      </w:r>
      <w:r w:rsidRPr="00D606A3">
        <w:rPr>
          <w:rFonts w:ascii="Times New Roman" w:eastAsia="Times New Roman" w:hAnsi="Times New Roman"/>
          <w:bCs/>
          <w:color w:val="000000"/>
          <w:sz w:val="24"/>
          <w:szCs w:val="24"/>
        </w:rPr>
        <w:t>daylığı süresince), istihkak, eğitim, eğitim yardımcıları vb. masraflarına karşılık tespit edilecek tazminatı ödeyeceğimi biliyor ve ödemeyi kabul ediyorum.</w:t>
      </w:r>
    </w:p>
    <w:p w:rsidR="00A83DAC"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D514B6">
        <w:rPr>
          <w:rFonts w:ascii="Times New Roman" w:eastAsia="Times New Roman" w:hAnsi="Times New Roman"/>
          <w:b/>
          <w:bCs/>
          <w:color w:val="000000"/>
          <w:sz w:val="24"/>
          <w:szCs w:val="24"/>
        </w:rPr>
        <w:t>9.</w:t>
      </w:r>
      <w:r w:rsidRPr="00D606A3">
        <w:rPr>
          <w:rFonts w:ascii="Times New Roman" w:eastAsia="Times New Roman" w:hAnsi="Times New Roman"/>
          <w:bCs/>
          <w:color w:val="000000"/>
          <w:sz w:val="24"/>
          <w:szCs w:val="24"/>
        </w:rPr>
        <w:t xml:space="preserve"> 926 sayılı Türk Silahlı Kuvvetleri Personel Kanunu’nun bana yükleyeceği tüm yükümlülükleri kabul ve taahhüt ediyorum.</w:t>
      </w:r>
      <w:r>
        <w:rPr>
          <w:rFonts w:ascii="Times New Roman" w:eastAsia="Times New Roman" w:hAnsi="Times New Roman"/>
          <w:bCs/>
          <w:color w:val="000000"/>
          <w:sz w:val="24"/>
          <w:szCs w:val="24"/>
        </w:rPr>
        <w:t xml:space="preserve">  </w:t>
      </w:r>
      <w:r w:rsidRPr="00D606A3">
        <w:rPr>
          <w:rFonts w:ascii="Times New Roman" w:eastAsia="Times New Roman" w:hAnsi="Times New Roman"/>
          <w:bCs/>
          <w:color w:val="000000"/>
          <w:sz w:val="24"/>
          <w:szCs w:val="24"/>
        </w:rPr>
        <w:t xml:space="preserve"> </w:t>
      </w:r>
    </w:p>
    <w:p w:rsidR="00A83DAC" w:rsidRPr="00D606A3" w:rsidRDefault="00A83DAC" w:rsidP="00A83DAC">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bookmarkStart w:id="0" w:name="_GoBack"/>
      <w:bookmarkEnd w:id="0"/>
    </w:p>
    <w:p w:rsidR="00A83DAC" w:rsidRDefault="00A83DAC" w:rsidP="00A83DAC">
      <w:pPr>
        <w:tabs>
          <w:tab w:val="left" w:pos="284"/>
          <w:tab w:val="left" w:pos="567"/>
          <w:tab w:val="left" w:pos="1701"/>
        </w:tabs>
        <w:spacing w:after="120"/>
        <w:jc w:val="center"/>
        <w:rPr>
          <w:rFonts w:ascii="Times New Roman" w:eastAsia="Times New Roman" w:hAnsi="Times New Roman"/>
          <w:b/>
          <w:bCs/>
          <w:color w:val="000000"/>
          <w:sz w:val="24"/>
          <w:szCs w:val="24"/>
        </w:rPr>
      </w:pPr>
      <w:r w:rsidRPr="00D514B6">
        <w:rPr>
          <w:rFonts w:ascii="Times New Roman" w:eastAsia="Times New Roman" w:hAnsi="Times New Roman"/>
          <w:b/>
          <w:bCs/>
          <w:color w:val="000000"/>
          <w:sz w:val="24"/>
          <w:szCs w:val="24"/>
        </w:rPr>
        <w:t>TAAHHÜT EDENİN</w:t>
      </w:r>
    </w:p>
    <w:p w:rsidR="00A83DAC" w:rsidRPr="00D514B6" w:rsidRDefault="00A83DAC" w:rsidP="00A83DAC">
      <w:pPr>
        <w:tabs>
          <w:tab w:val="left" w:pos="284"/>
          <w:tab w:val="left" w:pos="567"/>
          <w:tab w:val="left" w:pos="1701"/>
        </w:tabs>
        <w:spacing w:after="120"/>
        <w:jc w:val="center"/>
        <w:rPr>
          <w:rFonts w:ascii="Times New Roman" w:eastAsia="Times New Roman" w:hAnsi="Times New Roman"/>
          <w:b/>
          <w:bCs/>
          <w:color w:val="000000"/>
          <w:sz w:val="24"/>
          <w:szCs w:val="24"/>
        </w:rPr>
      </w:pPr>
    </w:p>
    <w:p w:rsidR="00A83DAC" w:rsidRPr="00D514B6" w:rsidRDefault="00A83DAC" w:rsidP="00A83DAC">
      <w:pPr>
        <w:tabs>
          <w:tab w:val="left" w:pos="284"/>
          <w:tab w:val="left" w:pos="567"/>
          <w:tab w:val="left" w:pos="1701"/>
        </w:tabs>
        <w:spacing w:after="0" w:line="240" w:lineRule="auto"/>
        <w:rPr>
          <w:rFonts w:ascii="Times New Roman" w:eastAsia="Times New Roman" w:hAnsi="Times New Roman"/>
          <w:b/>
          <w:bCs/>
          <w:color w:val="000000"/>
          <w:sz w:val="24"/>
          <w:szCs w:val="24"/>
        </w:rPr>
      </w:pPr>
      <w:r w:rsidRPr="00D514B6">
        <w:rPr>
          <w:rFonts w:ascii="Times New Roman" w:eastAsia="Times New Roman" w:hAnsi="Times New Roman"/>
          <w:b/>
          <w:bCs/>
          <w:color w:val="000000"/>
          <w:sz w:val="24"/>
          <w:szCs w:val="24"/>
        </w:rPr>
        <w:t>ADI VE SOYADI</w:t>
      </w:r>
      <w:r w:rsidRPr="00D514B6">
        <w:rPr>
          <w:rFonts w:ascii="Times New Roman" w:eastAsia="Times New Roman" w:hAnsi="Times New Roman"/>
          <w:b/>
          <w:bCs/>
          <w:color w:val="000000"/>
          <w:sz w:val="24"/>
          <w:szCs w:val="24"/>
        </w:rPr>
        <w:tab/>
        <w:t>:</w:t>
      </w:r>
    </w:p>
    <w:p w:rsidR="00A83DAC" w:rsidRPr="00D514B6" w:rsidRDefault="00A83DAC" w:rsidP="00A83DAC">
      <w:pPr>
        <w:tabs>
          <w:tab w:val="left" w:pos="284"/>
          <w:tab w:val="left" w:pos="567"/>
          <w:tab w:val="left" w:pos="1701"/>
        </w:tabs>
        <w:spacing w:after="0" w:line="240" w:lineRule="auto"/>
        <w:rPr>
          <w:rFonts w:ascii="Times New Roman" w:eastAsia="Times New Roman" w:hAnsi="Times New Roman"/>
          <w:b/>
          <w:bCs/>
          <w:color w:val="000000"/>
          <w:sz w:val="24"/>
          <w:szCs w:val="24"/>
        </w:rPr>
      </w:pPr>
      <w:r w:rsidRPr="00D514B6">
        <w:rPr>
          <w:rFonts w:ascii="Times New Roman" w:eastAsia="Times New Roman" w:hAnsi="Times New Roman"/>
          <w:b/>
          <w:bCs/>
          <w:color w:val="000000"/>
          <w:sz w:val="24"/>
          <w:szCs w:val="24"/>
        </w:rPr>
        <w:t>T.C. KİMLİK NU.</w:t>
      </w:r>
      <w:r w:rsidRPr="00D514B6">
        <w:rPr>
          <w:rFonts w:ascii="Times New Roman" w:eastAsia="Times New Roman" w:hAnsi="Times New Roman"/>
          <w:b/>
          <w:bCs/>
          <w:color w:val="000000"/>
          <w:sz w:val="24"/>
          <w:szCs w:val="24"/>
        </w:rPr>
        <w:tab/>
        <w:t>:</w:t>
      </w:r>
    </w:p>
    <w:p w:rsidR="00A83DAC" w:rsidRPr="00D514B6" w:rsidRDefault="00A83DAC" w:rsidP="00A83DAC">
      <w:pPr>
        <w:tabs>
          <w:tab w:val="left" w:pos="284"/>
          <w:tab w:val="left" w:pos="567"/>
          <w:tab w:val="left" w:pos="1701"/>
        </w:tabs>
        <w:spacing w:after="0" w:line="240" w:lineRule="auto"/>
        <w:rPr>
          <w:rFonts w:ascii="Times New Roman" w:eastAsia="Times New Roman" w:hAnsi="Times New Roman"/>
          <w:b/>
          <w:bCs/>
          <w:color w:val="000000"/>
          <w:sz w:val="24"/>
          <w:szCs w:val="24"/>
        </w:rPr>
      </w:pPr>
      <w:r w:rsidRPr="00D514B6">
        <w:rPr>
          <w:rFonts w:ascii="Times New Roman" w:eastAsia="Times New Roman" w:hAnsi="Times New Roman"/>
          <w:b/>
          <w:bCs/>
          <w:color w:val="000000"/>
          <w:sz w:val="24"/>
          <w:szCs w:val="24"/>
        </w:rPr>
        <w:t>AÇIK ADRESİ</w:t>
      </w:r>
      <w:r w:rsidRPr="00D514B6">
        <w:rPr>
          <w:rFonts w:ascii="Times New Roman" w:eastAsia="Times New Roman" w:hAnsi="Times New Roman"/>
          <w:b/>
          <w:bCs/>
          <w:color w:val="000000"/>
          <w:sz w:val="24"/>
          <w:szCs w:val="24"/>
        </w:rPr>
        <w:tab/>
        <w:t xml:space="preserve">    </w:t>
      </w:r>
      <w:r>
        <w:rPr>
          <w:rFonts w:ascii="Times New Roman" w:eastAsia="Times New Roman" w:hAnsi="Times New Roman"/>
          <w:b/>
          <w:bCs/>
          <w:color w:val="000000"/>
          <w:sz w:val="24"/>
          <w:szCs w:val="24"/>
        </w:rPr>
        <w:t xml:space="preserve"> </w:t>
      </w:r>
      <w:r w:rsidRPr="00D514B6">
        <w:rPr>
          <w:rFonts w:ascii="Times New Roman" w:eastAsia="Times New Roman" w:hAnsi="Times New Roman"/>
          <w:b/>
          <w:bCs/>
          <w:color w:val="000000"/>
          <w:sz w:val="24"/>
          <w:szCs w:val="24"/>
        </w:rPr>
        <w:t xml:space="preserve"> </w:t>
      </w:r>
      <w:r>
        <w:rPr>
          <w:rFonts w:ascii="Times New Roman" w:eastAsia="Times New Roman" w:hAnsi="Times New Roman"/>
          <w:b/>
          <w:bCs/>
          <w:color w:val="000000"/>
          <w:sz w:val="24"/>
          <w:szCs w:val="24"/>
        </w:rPr>
        <w:t xml:space="preserve"> </w:t>
      </w:r>
      <w:r w:rsidRPr="00D514B6">
        <w:rPr>
          <w:rFonts w:ascii="Times New Roman" w:eastAsia="Times New Roman" w:hAnsi="Times New Roman"/>
          <w:b/>
          <w:bCs/>
          <w:color w:val="000000"/>
          <w:sz w:val="24"/>
          <w:szCs w:val="24"/>
        </w:rPr>
        <w:t>:</w:t>
      </w:r>
    </w:p>
    <w:p w:rsidR="00A83DAC" w:rsidRDefault="00A83DAC" w:rsidP="00A83DAC">
      <w:pPr>
        <w:tabs>
          <w:tab w:val="left" w:pos="284"/>
          <w:tab w:val="left" w:pos="567"/>
          <w:tab w:val="left" w:pos="1701"/>
        </w:tabs>
        <w:spacing w:after="0" w:line="240" w:lineRule="auto"/>
        <w:rPr>
          <w:rFonts w:ascii="Times New Roman" w:eastAsia="Times New Roman" w:hAnsi="Times New Roman"/>
          <w:b/>
          <w:bCs/>
          <w:color w:val="000000"/>
          <w:sz w:val="24"/>
          <w:szCs w:val="24"/>
        </w:rPr>
      </w:pPr>
      <w:r w:rsidRPr="00D514B6">
        <w:rPr>
          <w:rFonts w:ascii="Times New Roman" w:eastAsia="Times New Roman" w:hAnsi="Times New Roman"/>
          <w:b/>
          <w:bCs/>
          <w:color w:val="000000"/>
          <w:sz w:val="24"/>
          <w:szCs w:val="24"/>
        </w:rPr>
        <w:t>TELEFON NU.</w:t>
      </w:r>
      <w:r w:rsidRPr="00D514B6">
        <w:rPr>
          <w:rFonts w:ascii="Times New Roman" w:eastAsia="Times New Roman" w:hAnsi="Times New Roman"/>
          <w:b/>
          <w:bCs/>
          <w:color w:val="000000"/>
          <w:sz w:val="24"/>
          <w:szCs w:val="24"/>
        </w:rPr>
        <w:tab/>
        <w:t xml:space="preserve">     </w:t>
      </w:r>
      <w:r>
        <w:rPr>
          <w:rFonts w:ascii="Times New Roman" w:eastAsia="Times New Roman" w:hAnsi="Times New Roman"/>
          <w:b/>
          <w:bCs/>
          <w:color w:val="000000"/>
          <w:sz w:val="24"/>
          <w:szCs w:val="24"/>
        </w:rPr>
        <w:t xml:space="preserve">  </w:t>
      </w:r>
      <w:r w:rsidRPr="00D514B6">
        <w:rPr>
          <w:rFonts w:ascii="Times New Roman" w:eastAsia="Times New Roman" w:hAnsi="Times New Roman"/>
          <w:b/>
          <w:bCs/>
          <w:color w:val="000000"/>
          <w:sz w:val="24"/>
          <w:szCs w:val="24"/>
        </w:rPr>
        <w:t>:</w:t>
      </w:r>
    </w:p>
    <w:p w:rsidR="00A83DAC" w:rsidRPr="00D514B6" w:rsidRDefault="00A83DAC" w:rsidP="00A83DAC">
      <w:pPr>
        <w:tabs>
          <w:tab w:val="left" w:pos="284"/>
          <w:tab w:val="left" w:pos="567"/>
          <w:tab w:val="left" w:pos="1701"/>
        </w:tabs>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TARİH</w:t>
      </w:r>
      <w:r>
        <w:rPr>
          <w:rFonts w:ascii="Times New Roman" w:eastAsia="Times New Roman" w:hAnsi="Times New Roman"/>
          <w:b/>
          <w:bCs/>
          <w:color w:val="000000"/>
          <w:sz w:val="24"/>
          <w:szCs w:val="24"/>
        </w:rPr>
        <w:tab/>
      </w:r>
      <w:r>
        <w:rPr>
          <w:rFonts w:ascii="Times New Roman" w:eastAsia="Times New Roman" w:hAnsi="Times New Roman"/>
          <w:b/>
          <w:bCs/>
          <w:color w:val="000000"/>
          <w:sz w:val="24"/>
          <w:szCs w:val="24"/>
        </w:rPr>
        <w:tab/>
      </w:r>
      <w:r>
        <w:rPr>
          <w:rFonts w:ascii="Times New Roman" w:eastAsia="Times New Roman" w:hAnsi="Times New Roman"/>
          <w:b/>
          <w:bCs/>
          <w:color w:val="000000"/>
          <w:sz w:val="24"/>
          <w:szCs w:val="24"/>
        </w:rPr>
        <w:t>:</w:t>
      </w:r>
    </w:p>
    <w:p w:rsidR="00A83DAC" w:rsidRPr="00D514B6" w:rsidRDefault="00A83DAC" w:rsidP="00A83DAC">
      <w:pPr>
        <w:tabs>
          <w:tab w:val="left" w:pos="284"/>
          <w:tab w:val="left" w:pos="567"/>
          <w:tab w:val="left" w:pos="1701"/>
        </w:tabs>
        <w:spacing w:after="0" w:line="240" w:lineRule="auto"/>
        <w:rPr>
          <w:rFonts w:ascii="Times New Roman" w:eastAsia="Times New Roman" w:hAnsi="Times New Roman"/>
          <w:b/>
          <w:bCs/>
          <w:color w:val="000000"/>
          <w:sz w:val="24"/>
          <w:szCs w:val="24"/>
        </w:rPr>
      </w:pPr>
      <w:r w:rsidRPr="00D514B6">
        <w:rPr>
          <w:rFonts w:ascii="Times New Roman" w:eastAsia="Times New Roman" w:hAnsi="Times New Roman"/>
          <w:b/>
          <w:bCs/>
          <w:color w:val="000000"/>
          <w:sz w:val="24"/>
          <w:szCs w:val="24"/>
        </w:rPr>
        <w:t>İMZASI</w:t>
      </w:r>
      <w:r w:rsidRPr="00D514B6">
        <w:rPr>
          <w:rFonts w:ascii="Times New Roman" w:eastAsia="Times New Roman" w:hAnsi="Times New Roman"/>
          <w:b/>
          <w:bCs/>
          <w:color w:val="000000"/>
          <w:sz w:val="24"/>
          <w:szCs w:val="24"/>
        </w:rPr>
        <w:tab/>
        <w:t xml:space="preserve">     </w:t>
      </w:r>
      <w:r>
        <w:rPr>
          <w:rFonts w:ascii="Times New Roman" w:eastAsia="Times New Roman" w:hAnsi="Times New Roman"/>
          <w:b/>
          <w:bCs/>
          <w:color w:val="000000"/>
          <w:sz w:val="24"/>
          <w:szCs w:val="24"/>
        </w:rPr>
        <w:t xml:space="preserve">  </w:t>
      </w:r>
      <w:r w:rsidRPr="00D514B6">
        <w:rPr>
          <w:rFonts w:ascii="Times New Roman" w:eastAsia="Times New Roman" w:hAnsi="Times New Roman"/>
          <w:b/>
          <w:bCs/>
          <w:color w:val="000000"/>
          <w:sz w:val="24"/>
          <w:szCs w:val="24"/>
        </w:rPr>
        <w:t>:</w:t>
      </w:r>
    </w:p>
    <w:p w:rsidR="00A83DAC" w:rsidRPr="00D514B6" w:rsidRDefault="00A83DAC" w:rsidP="00A83DAC">
      <w:pPr>
        <w:tabs>
          <w:tab w:val="left" w:pos="284"/>
          <w:tab w:val="left" w:pos="567"/>
          <w:tab w:val="left" w:pos="1985"/>
        </w:tabs>
        <w:spacing w:after="120"/>
        <w:jc w:val="center"/>
        <w:rPr>
          <w:rFonts w:ascii="Times New Roman" w:eastAsia="Times New Roman" w:hAnsi="Times New Roman"/>
          <w:b/>
          <w:bCs/>
          <w:color w:val="000000"/>
          <w:sz w:val="24"/>
          <w:szCs w:val="24"/>
        </w:rPr>
      </w:pPr>
    </w:p>
    <w:p w:rsidR="00385BB6" w:rsidRPr="00A83DAC" w:rsidRDefault="00A83DAC" w:rsidP="00A83DAC">
      <w:pPr>
        <w:tabs>
          <w:tab w:val="left" w:pos="284"/>
          <w:tab w:val="left" w:pos="567"/>
          <w:tab w:val="left" w:pos="1985"/>
        </w:tabs>
        <w:spacing w:after="120"/>
        <w:jc w:val="center"/>
        <w:rPr>
          <w:rFonts w:ascii="Times New Roman" w:eastAsia="Times New Roman" w:hAnsi="Times New Roman"/>
          <w:b/>
          <w:bCs/>
          <w:color w:val="000000"/>
          <w:sz w:val="24"/>
          <w:szCs w:val="24"/>
        </w:rPr>
      </w:pPr>
      <w:r w:rsidRPr="00D514B6">
        <w:rPr>
          <w:rFonts w:ascii="Times New Roman" w:eastAsia="Times New Roman" w:hAnsi="Times New Roman"/>
          <w:b/>
          <w:bCs/>
          <w:color w:val="000000"/>
          <w:sz w:val="24"/>
          <w:szCs w:val="24"/>
        </w:rPr>
        <w:t>NOTERLİK ONAYI</w:t>
      </w:r>
    </w:p>
    <w:sectPr w:rsidR="00385BB6" w:rsidRPr="00A83D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E13"/>
    <w:rsid w:val="00360E13"/>
    <w:rsid w:val="00385BB6"/>
    <w:rsid w:val="00A83DA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ED427"/>
  <w15:chartTrackingRefBased/>
  <w15:docId w15:val="{6FA06B2E-FE8B-4247-90A5-962B96D1D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DAC"/>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83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444</Words>
  <Characters>2536</Characters>
  <Application>Microsoft Office Word</Application>
  <DocSecurity>0</DocSecurity>
  <Lines>21</Lines>
  <Paragraphs>5</Paragraphs>
  <ScaleCrop>false</ScaleCrop>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ŞAHİN ÜNAL (HV.İKM. ÜTĞM. AS. ÖĞRENCİ TEMİN PLAN SUBAYI) (MSB)</dc:creator>
  <cp:keywords/>
  <dc:description/>
  <cp:lastModifiedBy>ŞAHİN ÜNAL (HV.İKM. ÜTĞM. AS. ÖĞRENCİ TEMİN PLAN SUBAYI) (MSB)</cp:lastModifiedBy>
  <cp:revision>2</cp:revision>
  <dcterms:created xsi:type="dcterms:W3CDTF">2026-02-05T13:09:00Z</dcterms:created>
  <dcterms:modified xsi:type="dcterms:W3CDTF">2026-02-05T13:10:00Z</dcterms:modified>
</cp:coreProperties>
</file>